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1"/>
        <w:keepNext w:val="0"/>
        <w:keepLines w:val="0"/>
        <w:widowControl w:val="0"/>
        <w:pBdr/>
        <w:contextualSpacing w:val="0"/>
        <w:rPr/>
      </w:pPr>
      <w:bookmarkStart w:colFirst="0" w:colLast="0" w:name="_ldtj1eu1n8t6" w:id="0"/>
      <w:bookmarkEnd w:id="0"/>
      <w:r w:rsidDel="00000000" w:rsidR="00000000" w:rsidRPr="00000000">
        <w:rPr>
          <w:rtl w:val="0"/>
        </w:rPr>
        <w:t xml:space="preserve">Dagordning för årsmöte 2014 - Kville Biljard Club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 Mötesformalia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ind w:firstLine="72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a) Årsmötets öppnande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b) Upprop och fastställande av röstlängd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c) Fastställande av dagordning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d) Fråga om årsmötet blivit utlyst i tid och ordning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e) Val av funktionärer för årsmötet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1) Mötesordförande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ind w:left="720" w:firstLine="72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2) Mötessekreterare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ind w:left="720" w:firstLine="72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3) Protokolljusterare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2. Behandling av verksamhets-,  förvaltnings- samt revisionsberättelse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ind w:firstLine="72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a) Styrelsens förvaltningsberättelse för 2013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ind w:firstLine="72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b) Styrelsens revisionsberättelse för 2013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c) Styrelsens verksamhetsberättelse för 2013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 Fråga om den avgående styrelsens ansvarsfrihet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4. Behandling av förslag till verksamhetsinriktning och ekonomisk plan för 2014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ind w:firstLine="72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a) Budget för 2014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ind w:firstLine="72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b) Målsättning / Verksamhetsinriktning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ind w:firstLine="72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c) Inga motioner har inkommit till styrelsen från medlemmar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5. Medlemsavgift för 2014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Styrelsen föreslår att medlemsavgifterna förblir oförändrade, dvs: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ind w:firstLine="72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- 500 kr för icke tävlande medlemmar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ind w:firstLine="72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- 800 kr för tävlande medlemmar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ind w:firstLine="72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- 150 kr för juniormedlemmar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6. Val av styrelse för kommande period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ind w:firstLine="72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a) Ordförande för 2 år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ind w:left="720" w:firstLine="72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Valberedningens förslag: Jonas Ekergarn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ind w:firstLine="72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b) 2 x Ledamot för 2 år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ind w:left="720" w:firstLine="72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Valberedningens förslag: Lisa Kulldorf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ind w:left="720" w:firstLine="72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Valberedningens förslag: </w:t>
      </w:r>
      <w:r w:rsidDel="00000000" w:rsidR="00000000" w:rsidRPr="00000000">
        <w:rPr>
          <w:sz w:val="24"/>
          <w:szCs w:val="24"/>
          <w:rtl w:val="0"/>
        </w:rPr>
        <w:t xml:space="preserve">Tobias Ljungberg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c) 3 x Suppleanter för 1 år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ind w:left="720" w:firstLine="72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Valberedningens förslag: Daniel Kandemalm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ind w:left="720" w:firstLine="72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Valberedningens förslag: Martin Bengtzelius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ind w:left="720" w:firstLine="72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Styrelsens förslag: Ulf Borg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7. Övriga val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ind w:firstLine="72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a) Revisor och revisorsuppleant för 1 år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ind w:firstLine="72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b) Valberedningen 2 personer för 1 år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8. Övriga frågor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9. Mötet avslutas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pBdr/>
      <w:spacing w:after="120" w:before="480" w:lineRule="auto"/>
      <w:contextualSpacing w:val="1"/>
    </w:pPr>
    <w:rPr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pBdr/>
      <w:spacing w:after="80" w:before="360" w:lineRule="auto"/>
      <w:contextualSpacing w:val="1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pBdr/>
      <w:spacing w:after="80" w:before="280" w:lineRule="auto"/>
      <w:contextualSpacing w:val="1"/>
    </w:pPr>
    <w:rPr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pBdr/>
      <w:spacing w:after="40" w:before="240" w:lineRule="auto"/>
      <w:contextualSpacing w:val="1"/>
    </w:pPr>
    <w:rPr>
      <w:i w:val="1"/>
      <w:color w:val="666666"/>
      <w:sz w:val="22"/>
      <w:szCs w:val="22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pBdr/>
      <w:spacing w:after="40" w:before="220" w:lineRule="auto"/>
      <w:contextualSpacing w:val="1"/>
    </w:pPr>
    <w:rPr>
      <w:b w:val="1"/>
      <w:color w:val="666666"/>
      <w:sz w:val="20"/>
      <w:szCs w:val="20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pBdr/>
      <w:spacing w:after="40" w:before="200" w:lineRule="auto"/>
      <w:contextualSpacing w:val="1"/>
    </w:pPr>
    <w:rPr>
      <w:i w:val="1"/>
      <w:color w:val="666666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