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pBdr/>
        <w:contextualSpacing w:val="0"/>
        <w:rPr/>
      </w:pPr>
      <w:bookmarkStart w:colFirst="0" w:colLast="0" w:name="_ldtj1eu1n8t6" w:id="0"/>
      <w:bookmarkEnd w:id="0"/>
      <w:r w:rsidDel="00000000" w:rsidR="00000000" w:rsidRPr="00000000">
        <w:rPr>
          <w:rtl w:val="0"/>
        </w:rPr>
        <w:t xml:space="preserve">Dagordning för årsmöte 2015 - Kville Biljard Club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 Mötesformalia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Årsmötets öppnande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b) Upprop och fastställande av röstlängd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c) Fastställande av dagordning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d) Fråga om årsmötet blivit utlyst i tid och ordning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e) Val av funktionärer för årsmötet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ab/>
        <w:t xml:space="preserve">1) Mötesordförande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left="72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2) Mötessekreterare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left="72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3) Protokolljusterare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Behandling av verksamhets-,  förvaltnings- samt revisionsberättelse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Styrelsens förvaltningsberättelse för 2014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Styrelsens revisionsberättelse för 2014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Styrelsens verksamhetsberättelse för 2014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Fråga om den avgående styrelsens ansvarsfrihet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Behandling av budget samt inkomna motioner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Budget för 2015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Inga motioner har inkommit till styrelsen från medlemmar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Medlemsavgift för 2015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Styrelsen föreslår att följande medlemsavgifter: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- 500 kr för icke tävlande medlemmar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- 900 kr för tävlande medlemmar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- 150 kr för juniormedlemmar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Val av styrelse för kommande period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2 x Ledamot för 2 år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left="72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Valberedningens förslag: Magnus Andersson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left="72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Valberedningens förslag: Peter Wernås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3 x Suppleanter för 1 år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left="72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Valberedningens förslag: Ulf Borg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left="72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Valberedningens förslag: Tommy Lundh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left="720"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Valberedningens förslag: Vakant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c) 1 x Ledamot för 1 år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left="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Valberedningens förslag: Vakant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Övriga val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Revisor och revisorsuppleant för 1 år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ind w:firstLine="72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b) Valberedningen 2 personer för 1 år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Övriga frågor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 Mötet avslutas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pBdr/>
      <w:spacing w:after="120" w:before="480" w:lineRule="auto"/>
      <w:contextualSpacing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pBdr/>
      <w:spacing w:after="80" w:before="360" w:lineRule="auto"/>
      <w:contextualSpacing w:val="1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pBdr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pBdr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pBdr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pBdr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