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Årsmöte 2014</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2014-03-02</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i w:val="1"/>
        </w:rPr>
      </w:pPr>
      <w:r w:rsidDel="00000000" w:rsidR="00000000" w:rsidRPr="00000000">
        <w:rPr>
          <w:b w:val="1"/>
          <w:rtl w:val="0"/>
        </w:rPr>
        <w:t xml:space="preserve">Röstlängd:</w:t>
      </w:r>
      <w:r w:rsidDel="00000000" w:rsidR="00000000" w:rsidRPr="00000000">
        <w:rPr>
          <w:rtl w:val="0"/>
        </w:rPr>
        <w:t xml:space="preserve"> Jonas Ekergarn, Tobias Ljungberg, Lisa Kulldorf, Magnus Andersson, Martin Bengtzelius, Peter Wernås, Vlado Risteski, Mats Frösemo, Morgan Norberg, Anders Edvardsson, Gustaf Ålander, Ulf Borg, Stefan Biörserud, Andreas Björndal, Besnik Rasiti, Rickard Bergh, Fikret Ahmetovic, King-son Cheng, Kah-wei Leong, Laszlo Szili</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Årsmötet öppnas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Närvarolista och röstlängd upprättades (se ovan). Röstlängden är 20.</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Dagordningen godkändes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 Årsmötet fastslogs att ha blivit utlyst i tid och ordning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 Val av funktionärer till årsmötet: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 xml:space="preserve">1) Mötesordförande: Jonas Ekergarn</w:t>
      </w:r>
    </w:p>
    <w:p w:rsidR="00000000" w:rsidDel="00000000" w:rsidP="00000000" w:rsidRDefault="00000000" w:rsidRPr="00000000">
      <w:pPr>
        <w:keepNext w:val="0"/>
        <w:keepLines w:val="0"/>
        <w:widowControl w:val="0"/>
        <w:pBdr/>
        <w:spacing w:after="0" w:before="0" w:line="276" w:lineRule="auto"/>
        <w:ind w:left="0" w:right="0" w:firstLine="720"/>
        <w:contextualSpacing w:val="0"/>
        <w:jc w:val="left"/>
        <w:rPr/>
      </w:pPr>
      <w:r w:rsidDel="00000000" w:rsidR="00000000" w:rsidRPr="00000000">
        <w:rPr>
          <w:rtl w:val="0"/>
        </w:rPr>
        <w:t xml:space="preserve">2) Mötessekreterare: Lisa Kulldorf</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ab/>
        <w:t xml:space="preserve">3) Protokolljusterare: Martin Bengtzelius, Magnus Andersson</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§2 Verksamhets-,  förvaltnings- samt revisionsberättelse</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Jonas gick igenom verksamhetsberättelse och förvaltningsberättelse. Diskussioner kring det sjunkande medlemsantalet.</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Revisorn berömde kassörens ordning och reda, inget övrigt att tillägga till revisionsberättelsen.</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§3 Avgående styrelses ansvarsfrihet: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Avgående styrelse fick ansvarsfrihet.</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§4 Verksamhetsinriktning och ekonomisk plan för 2014</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Jonas gick igenom vad styrelsen kommer jobba med under 2014:</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 Öka medlemsantal</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 Få igång en ungdomsverksamhet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 Fortsätta bli bättre på arrangerade tävlingar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 Fortsätta jobba på en ökad klubbkänsla.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Alla är överrens om att både styrelsen och vanliga medlemmar måste bli bättre på att göra reklam för klubben så att folk som är på hallen och spelar inte går därifrån ovetandes om att det finns en biljardklubb på hallen.</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Budgeten för 2014 gicks igenom. Mats undrade varför inget lagts undan för juniorträningar. Styrelsen förklarade att den nuvarande satsningen, som startar långsamt, inte förväntas kräva några utgifter.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Inga motioner har inkommit från medlemmar.</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§5 Medlemsavgift 2014</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Förslag från styrelsen: Behålla samma avgifter som föregående år, dvs 500 kr om året för icke tävlande medlemmar, 800 kr för tävlande medlemmar. Tillägget på 300 ger rätt att tävla för klubben samt tävlingsrabatt på Kville Biljard. Samt 150 kr för juniorer.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Förslaget godkändes.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§6 Val av styrelse för kommande period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Till ordförande i 2 år valdes: Jonas Ekergarn.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Till ledamöter i 2 år valdes: Lisa Kulldorf och Tobias Ljungberg.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Till suppleanter i 1 år valdes: Martin Bengtzelius, Stefan Biörserud och Ulf Borg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Övriga val</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a) Till revisor i 1 år valdes: Mats Frösemo</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b) Till revisorsuppleant i 1 år valdes: Andreas Björndal</w:t>
      </w:r>
    </w:p>
    <w:p w:rsidR="00000000" w:rsidDel="00000000" w:rsidP="00000000" w:rsidRDefault="00000000" w:rsidRPr="00000000">
      <w:pPr>
        <w:keepNext w:val="0"/>
        <w:keepLines w:val="0"/>
        <w:widowControl w:val="0"/>
        <w:pBdr/>
        <w:spacing w:after="0" w:before="0" w:line="276" w:lineRule="auto"/>
        <w:ind w:right="0"/>
        <w:contextualSpacing w:val="0"/>
        <w:jc w:val="left"/>
        <w:rPr/>
      </w:pPr>
      <w:r w:rsidDel="00000000" w:rsidR="00000000" w:rsidRPr="00000000">
        <w:rPr>
          <w:rtl w:val="0"/>
        </w:rPr>
        <w:t xml:space="preserve">c) Till valberedning i 1 år valdes: Richard Berg och Morgan Norberg</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Övriga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 Klubbtröjor; Besnik ska kolla om Volvo kan tänka sig att sponsra. Styrelsen ser över vilken tröja som skulle kunna vara lämplig. Medlemmarna kräver en klubbtröja under 2014.</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 Varför måste vi ha så mycket reducerade handikapp på torsdagstävlingarna? Varför hinner vi aldrig spela klart? Diskussion huruvida det är dags att höja allas handikapp, för att slippa reducera. Inget beslut i denna fråga. Styrelsen tar tacksamt emot förslag.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3. Träningsvecka i Budapest. Alla som är intresserade pratar med Laszlo.</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§9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Mötesordföranden tackade för visat intresse och avslutade mötet.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pBdr/>
      <w:spacing w:after="80" w:before="360" w:lineRule="auto"/>
      <w:contextualSpacing w:val="1"/>
    </w:pPr>
    <w:rPr>
      <w:b w:val="1"/>
      <w:sz w:val="28"/>
      <w:szCs w:val="28"/>
    </w:rPr>
  </w:style>
  <w:style w:type="paragraph" w:styleId="Heading3">
    <w:name w:val="heading 3"/>
    <w:basedOn w:val="Normal"/>
    <w:next w:val="Normal"/>
    <w:pPr>
      <w:keepNext w:val="0"/>
      <w:keepLines w:val="0"/>
      <w:widowControl w:val="0"/>
      <w:pBdr/>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pBdr/>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pBdr/>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pBdr/>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pBdr/>
      <w:spacing w:after="120" w:before="480" w:lineRule="auto"/>
      <w:contextualSpacing w:val="1"/>
    </w:pPr>
    <w:rPr>
      <w:b w:val="1"/>
      <w:sz w:val="72"/>
      <w:szCs w:val="72"/>
    </w:rPr>
  </w:style>
  <w:style w:type="paragraph" w:styleId="Subtitle">
    <w:name w:val="Subtitle"/>
    <w:basedOn w:val="Normal"/>
    <w:next w:val="Normal"/>
    <w:pPr>
      <w:keepNext w:val="0"/>
      <w:keepLines w:val="0"/>
      <w:widowControl w:val="0"/>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