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Revisionsberättelse för räkenskapsåret 2024</w:t>
        <w:tab/>
        <w:t xml:space="preserve">Kville BC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Vårt ansvar som revisorer är att granska och uttala oss om styrelsens förvaltning av klubben samt att redovisningen sker på ett korrekt sätt.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 är styrelsen i Kville BC som ansvarat för räkenskapshandlingarna och förvaltningen.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 anser att revisionen har utförts i enlighet med god revisionssed i Sverige. Med detta menas att vi har genomfört revisionen och granskat alla större utgifter/transaktioner men även mindre transaktioner enligt "stickprovsprincip".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Detta för att i rimlig grad kunna försäkra oss om att det inte finns några väsentliga felaktigheter.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en revision ingår också att pröva styrelsens tillämpning av redovisningsprinciperna. Om detta är väl genomfört är granskningen enkel att genomföra.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 anser att vår revision ger oss rimlig grund för att fastställa resultaträkningen och balansräkningen för 2024.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Ingen i styrelsen har handlat i strid med föreningens stadgar, därför rekommenderar vi att styrelsens ledamöter och kassören beviljas ansvarsfrihet för år 2024.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Björn Göransson                                                        Anton Havås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Revisor                                                                        Revisorssuppleant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sv-SE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 w:val="1"/>
    <w:rsid w:val="00CE7C2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 w:val="1"/>
    <w:unhideWhenUsed w:val="1"/>
    <w:qFormat w:val="1"/>
    <w:rsid w:val="00CE7C2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 w:val="1"/>
    <w:unhideWhenUsed w:val="1"/>
    <w:qFormat w:val="1"/>
    <w:rsid w:val="00CE7C2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 w:val="1"/>
    <w:unhideWhenUsed w:val="1"/>
    <w:qFormat w:val="1"/>
    <w:rsid w:val="00CE7C2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Rubrik5">
    <w:name w:val="heading 5"/>
    <w:basedOn w:val="Normal"/>
    <w:next w:val="Normal"/>
    <w:link w:val="Rubrik5Char"/>
    <w:uiPriority w:val="9"/>
    <w:semiHidden w:val="1"/>
    <w:unhideWhenUsed w:val="1"/>
    <w:qFormat w:val="1"/>
    <w:rsid w:val="00CE7C2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Rubrik6">
    <w:name w:val="heading 6"/>
    <w:basedOn w:val="Normal"/>
    <w:next w:val="Normal"/>
    <w:link w:val="Rubrik6Char"/>
    <w:uiPriority w:val="9"/>
    <w:semiHidden w:val="1"/>
    <w:unhideWhenUsed w:val="1"/>
    <w:qFormat w:val="1"/>
    <w:rsid w:val="00CE7C2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Rubrik7">
    <w:name w:val="heading 7"/>
    <w:basedOn w:val="Normal"/>
    <w:next w:val="Normal"/>
    <w:link w:val="Rubrik7Char"/>
    <w:uiPriority w:val="9"/>
    <w:semiHidden w:val="1"/>
    <w:unhideWhenUsed w:val="1"/>
    <w:qFormat w:val="1"/>
    <w:rsid w:val="00CE7C2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Rubrik8">
    <w:name w:val="heading 8"/>
    <w:basedOn w:val="Normal"/>
    <w:next w:val="Normal"/>
    <w:link w:val="Rubrik8Char"/>
    <w:uiPriority w:val="9"/>
    <w:semiHidden w:val="1"/>
    <w:unhideWhenUsed w:val="1"/>
    <w:qFormat w:val="1"/>
    <w:rsid w:val="00CE7C2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Rubrik9">
    <w:name w:val="heading 9"/>
    <w:basedOn w:val="Normal"/>
    <w:next w:val="Normal"/>
    <w:link w:val="Rubrik9Char"/>
    <w:uiPriority w:val="9"/>
    <w:semiHidden w:val="1"/>
    <w:unhideWhenUsed w:val="1"/>
    <w:qFormat w:val="1"/>
    <w:rsid w:val="00CE7C2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tycketeckensnitt" w:default="1">
    <w:name w:val="Default Paragraph Font"/>
    <w:uiPriority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CE7C21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sv-SE"/>
    </w:rPr>
  </w:style>
  <w:style w:type="character" w:styleId="Rubrik2Char" w:customStyle="1">
    <w:name w:val="Rubrik 2 Char"/>
    <w:basedOn w:val="Standardstycketeckensnitt"/>
    <w:link w:val="Rubrik2"/>
    <w:uiPriority w:val="9"/>
    <w:semiHidden w:val="1"/>
    <w:rsid w:val="00CE7C21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sv-SE"/>
    </w:rPr>
  </w:style>
  <w:style w:type="character" w:styleId="Rubrik3Char" w:customStyle="1">
    <w:name w:val="Rubrik 3 Char"/>
    <w:basedOn w:val="Standardstycketeckensnitt"/>
    <w:link w:val="Rubrik3"/>
    <w:uiPriority w:val="9"/>
    <w:semiHidden w:val="1"/>
    <w:rsid w:val="00CE7C21"/>
    <w:rPr>
      <w:rFonts w:cstheme="majorBidi" w:eastAsiaTheme="majorEastAsia"/>
      <w:color w:val="0f4761" w:themeColor="accent1" w:themeShade="0000BF"/>
      <w:sz w:val="28"/>
      <w:szCs w:val="28"/>
      <w:lang w:val="sv-SE"/>
    </w:rPr>
  </w:style>
  <w:style w:type="character" w:styleId="Rubrik4Char" w:customStyle="1">
    <w:name w:val="Rubrik 4 Char"/>
    <w:basedOn w:val="Standardstycketeckensnitt"/>
    <w:link w:val="Rubrik4"/>
    <w:uiPriority w:val="9"/>
    <w:semiHidden w:val="1"/>
    <w:rsid w:val="00CE7C21"/>
    <w:rPr>
      <w:rFonts w:cstheme="majorBidi" w:eastAsiaTheme="majorEastAsia"/>
      <w:i w:val="1"/>
      <w:iCs w:val="1"/>
      <w:color w:val="0f4761" w:themeColor="accent1" w:themeShade="0000BF"/>
      <w:lang w:val="sv-SE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CE7C21"/>
    <w:rPr>
      <w:rFonts w:cstheme="majorBidi" w:eastAsiaTheme="majorEastAsia"/>
      <w:color w:val="0f4761" w:themeColor="accent1" w:themeShade="0000BF"/>
      <w:lang w:val="sv-SE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CE7C21"/>
    <w:rPr>
      <w:rFonts w:cstheme="majorBidi" w:eastAsiaTheme="majorEastAsia"/>
      <w:i w:val="1"/>
      <w:iCs w:val="1"/>
      <w:color w:val="595959" w:themeColor="text1" w:themeTint="0000A6"/>
      <w:lang w:val="sv-SE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CE7C21"/>
    <w:rPr>
      <w:rFonts w:cstheme="majorBidi" w:eastAsiaTheme="majorEastAsia"/>
      <w:color w:val="595959" w:themeColor="text1" w:themeTint="0000A6"/>
      <w:lang w:val="sv-SE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CE7C21"/>
    <w:rPr>
      <w:rFonts w:cstheme="majorBidi" w:eastAsiaTheme="majorEastAsia"/>
      <w:i w:val="1"/>
      <w:iCs w:val="1"/>
      <w:color w:val="272727" w:themeColor="text1" w:themeTint="0000D8"/>
      <w:lang w:val="sv-SE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CE7C21"/>
    <w:rPr>
      <w:rFonts w:cstheme="majorBidi" w:eastAsiaTheme="majorEastAsia"/>
      <w:color w:val="272727" w:themeColor="text1" w:themeTint="0000D8"/>
      <w:lang w:val="sv-SE"/>
    </w:rPr>
  </w:style>
  <w:style w:type="paragraph" w:styleId="Rubrik">
    <w:name w:val="Title"/>
    <w:basedOn w:val="Normal"/>
    <w:next w:val="Normal"/>
    <w:link w:val="RubrikChar"/>
    <w:uiPriority w:val="10"/>
    <w:qFormat w:val="1"/>
    <w:rsid w:val="00CE7C2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CE7C21"/>
    <w:rPr>
      <w:rFonts w:asciiTheme="majorHAnsi" w:cstheme="majorBidi" w:eastAsiaTheme="majorEastAsia" w:hAnsiTheme="majorHAns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sid w:val="00CE7C2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CE7C21"/>
    <w:rPr>
      <w:rFonts w:cstheme="majorBidi" w:eastAsiaTheme="majorEastAsia"/>
      <w:color w:val="595959" w:themeColor="text1" w:themeTint="0000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 w:val="1"/>
    <w:rsid w:val="00CE7C2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Standardstycketeckensnitt"/>
    <w:link w:val="Citat"/>
    <w:uiPriority w:val="29"/>
    <w:rsid w:val="00CE7C21"/>
    <w:rPr>
      <w:i w:val="1"/>
      <w:iCs w:val="1"/>
      <w:color w:val="404040" w:themeColor="text1" w:themeTint="0000BF"/>
      <w:lang w:val="sv-SE"/>
    </w:rPr>
  </w:style>
  <w:style w:type="paragraph" w:styleId="Liststycke">
    <w:name w:val="List Paragraph"/>
    <w:basedOn w:val="Normal"/>
    <w:uiPriority w:val="34"/>
    <w:qFormat w:val="1"/>
    <w:rsid w:val="00CE7C21"/>
    <w:pPr>
      <w:ind w:left="720"/>
      <w:contextualSpacing w:val="1"/>
    </w:pPr>
  </w:style>
  <w:style w:type="character" w:styleId="Starkbetoning">
    <w:name w:val="Intense Emphasis"/>
    <w:basedOn w:val="Standardstycketeckensnitt"/>
    <w:uiPriority w:val="21"/>
    <w:qFormat w:val="1"/>
    <w:rsid w:val="00CE7C21"/>
    <w:rPr>
      <w:i w:val="1"/>
      <w:iCs w:val="1"/>
      <w:color w:val="0f4761" w:themeColor="accent1" w:themeShade="0000BF"/>
    </w:rPr>
  </w:style>
  <w:style w:type="paragraph" w:styleId="Starktcitat">
    <w:name w:val="Intense Quote"/>
    <w:basedOn w:val="Normal"/>
    <w:next w:val="Normal"/>
    <w:link w:val="StarktcitatChar"/>
    <w:uiPriority w:val="30"/>
    <w:qFormat w:val="1"/>
    <w:rsid w:val="00CE7C2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CE7C21"/>
    <w:rPr>
      <w:i w:val="1"/>
      <w:iCs w:val="1"/>
      <w:color w:val="0f4761" w:themeColor="accent1" w:themeShade="0000BF"/>
      <w:lang w:val="sv-SE"/>
    </w:rPr>
  </w:style>
  <w:style w:type="character" w:styleId="Starkreferens">
    <w:name w:val="Intense Reference"/>
    <w:basedOn w:val="Standardstycketeckensnitt"/>
    <w:uiPriority w:val="32"/>
    <w:qFormat w:val="1"/>
    <w:rsid w:val="00CE7C21"/>
    <w:rPr>
      <w:b w:val="1"/>
      <w:bCs w:val="1"/>
      <w:smallCaps w:val="1"/>
      <w:color w:val="0f4761" w:themeColor="accent1" w:themeShade="0000BF"/>
      <w:spacing w:val="5"/>
    </w:rPr>
  </w:style>
  <w:style w:type="paragraph" w:styleId="Ingetavstnd">
    <w:name w:val="No Spacing"/>
    <w:uiPriority w:val="1"/>
    <w:qFormat w:val="1"/>
    <w:rsid w:val="00CE7C21"/>
    <w:pPr>
      <w:spacing w:after="0" w:line="240" w:lineRule="auto"/>
    </w:pPr>
    <w:rPr>
      <w:lang w:val="sv-S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93oU3Xxf1Lp0l+ygv7j0TegEWQ==">CgMxLjA4AHIhMWtZZkNqU2w1Y3FEeTM2N3FsMjZieVdMc3BjWjM5bXBm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2025-02-10T14:15:00Z</dcterms:created>
  <dc:creator>Frösemo, Mats (MF)</dc:creator>
</cp:coreProperties>
</file>