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Verksamhetsplan Kville BC 2025</w:t>
      </w:r>
    </w:p>
    <w:p w:rsidR="00000000" w:rsidDel="00000000" w:rsidP="00000000" w:rsidRDefault="00000000" w:rsidRPr="00000000" w14:paraId="00000002">
      <w:pPr>
        <w:rPr/>
      </w:pPr>
      <w:r w:rsidDel="00000000" w:rsidR="00000000" w:rsidRPr="00000000">
        <w:rPr>
          <w:rtl w:val="0"/>
        </w:rPr>
        <w:t xml:space="preserve">Klubbens vision är att vara Sveriges bästa biljardklubb på alla plan. </w:t>
      </w:r>
    </w:p>
    <w:p w:rsidR="00000000" w:rsidDel="00000000" w:rsidP="00000000" w:rsidRDefault="00000000" w:rsidRPr="00000000" w14:paraId="00000003">
      <w:pPr>
        <w:rPr/>
      </w:pPr>
      <w:r w:rsidDel="00000000" w:rsidR="00000000" w:rsidRPr="00000000">
        <w:rPr>
          <w:rtl w:val="0"/>
        </w:rPr>
        <w:t xml:space="preserve">Klubbens syfte är att bedriva en verksamhet som utvecklar medlemmar positivt som  biljardspelare, såväl psykiskt som socialt och kulturellt. </w:t>
      </w:r>
    </w:p>
    <w:p w:rsidR="00000000" w:rsidDel="00000000" w:rsidP="00000000" w:rsidRDefault="00000000" w:rsidRPr="00000000" w14:paraId="00000004">
      <w:pPr>
        <w:rPr/>
      </w:pPr>
      <w:r w:rsidDel="00000000" w:rsidR="00000000" w:rsidRPr="00000000">
        <w:rPr>
          <w:rtl w:val="0"/>
        </w:rPr>
        <w:t xml:space="preserve">Målet är att ge bra förutsättningar för medlemmar att träna, bli coachade och tävla för att nå  sina individuella mål. </w:t>
      </w:r>
    </w:p>
    <w:p w:rsidR="00000000" w:rsidDel="00000000" w:rsidP="00000000" w:rsidRDefault="00000000" w:rsidRPr="00000000" w14:paraId="00000005">
      <w:pPr>
        <w:rPr/>
      </w:pPr>
      <w:r w:rsidDel="00000000" w:rsidR="00000000" w:rsidRPr="00000000">
        <w:rPr>
          <w:rtl w:val="0"/>
        </w:rPr>
        <w:t xml:space="preserve">Genom de rabatter medlemmar får och de träningstillfällen som anordnas kommer medlemmarna att kunna nå sina mål för 2025. </w:t>
      </w:r>
    </w:p>
    <w:p w:rsidR="00000000" w:rsidDel="00000000" w:rsidP="00000000" w:rsidRDefault="00000000" w:rsidRPr="00000000" w14:paraId="00000006">
      <w:pPr>
        <w:rPr/>
      </w:pPr>
      <w:r w:rsidDel="00000000" w:rsidR="00000000" w:rsidRPr="00000000">
        <w:rPr>
          <w:b w:val="1"/>
          <w:rtl w:val="0"/>
        </w:rPr>
        <w:t xml:space="preserve">1. Tävlingsverksamhet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34 torsdagstävlingar</w:t>
      </w:r>
    </w:p>
    <w:p w:rsidR="00000000" w:rsidDel="00000000" w:rsidP="00000000" w:rsidRDefault="00000000" w:rsidRPr="00000000" w14:paraId="00000008">
      <w:pPr>
        <w:rPr/>
      </w:pPr>
      <w:r w:rsidDel="00000000" w:rsidR="00000000" w:rsidRPr="00000000">
        <w:rPr>
          <w:rtl w:val="0"/>
        </w:rPr>
        <w:t xml:space="preserve">Medverka runt Göteborgs Open</w:t>
      </w:r>
    </w:p>
    <w:p w:rsidR="00000000" w:rsidDel="00000000" w:rsidP="00000000" w:rsidRDefault="00000000" w:rsidRPr="00000000" w14:paraId="00000009">
      <w:pPr>
        <w:rPr/>
      </w:pPr>
      <w:r w:rsidDel="00000000" w:rsidR="00000000" w:rsidRPr="00000000">
        <w:rPr>
          <w:rtl w:val="0"/>
        </w:rPr>
        <w:t xml:space="preserve">4 klubbmästerskap 2 på våren och 2 på hösten</w:t>
      </w:r>
    </w:p>
    <w:p w:rsidR="00000000" w:rsidDel="00000000" w:rsidP="00000000" w:rsidRDefault="00000000" w:rsidRPr="00000000" w14:paraId="0000000A">
      <w:pPr>
        <w:rPr/>
      </w:pPr>
      <w:r w:rsidDel="00000000" w:rsidR="00000000" w:rsidRPr="00000000">
        <w:rPr>
          <w:rtl w:val="0"/>
        </w:rPr>
        <w:t xml:space="preserve">2 seriespel en VT och 1 HT</w:t>
      </w:r>
    </w:p>
    <w:p w:rsidR="00000000" w:rsidDel="00000000" w:rsidP="00000000" w:rsidRDefault="00000000" w:rsidRPr="00000000" w14:paraId="0000000B">
      <w:pPr>
        <w:rPr/>
      </w:pPr>
      <w:r w:rsidDel="00000000" w:rsidR="00000000" w:rsidRPr="00000000">
        <w:rPr>
          <w:b w:val="1"/>
          <w:rtl w:val="0"/>
        </w:rPr>
        <w:t xml:space="preserve">2. Träningsverksamhet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Klubben ska satsa på organiserad träning för alla medlemmar. Denna träning ger de  medverkande en ökad spelförståelse, spelkvalité och en högre skicklighetsnivå. </w:t>
      </w:r>
    </w:p>
    <w:p w:rsidR="00000000" w:rsidDel="00000000" w:rsidP="00000000" w:rsidRDefault="00000000" w:rsidRPr="00000000" w14:paraId="0000000D">
      <w:pPr>
        <w:rPr/>
      </w:pPr>
      <w:r w:rsidDel="00000000" w:rsidR="00000000" w:rsidRPr="00000000">
        <w:rPr>
          <w:rtl w:val="0"/>
        </w:rPr>
        <w:t xml:space="preserve">Ett mål är att ha 10 träningstillfällen på VT och 10 på HT för alla medlemmar.</w:t>
      </w:r>
    </w:p>
    <w:p w:rsidR="00000000" w:rsidDel="00000000" w:rsidP="00000000" w:rsidRDefault="00000000" w:rsidRPr="00000000" w14:paraId="0000000E">
      <w:pPr>
        <w:rPr/>
      </w:pPr>
      <w:r w:rsidDel="00000000" w:rsidR="00000000" w:rsidRPr="00000000">
        <w:rPr>
          <w:rtl w:val="0"/>
        </w:rPr>
        <w:t xml:space="preserve">Ett annat mål är att ha 10 träningar riktade mot seniorer under VT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Vi kommer också att försöka få till oss en professionell tränare som kan föra våra spelare framåt i sitt utövande. </w:t>
      </w:r>
    </w:p>
    <w:p w:rsidR="00000000" w:rsidDel="00000000" w:rsidP="00000000" w:rsidRDefault="00000000" w:rsidRPr="00000000" w14:paraId="00000011">
      <w:pPr>
        <w:rPr/>
      </w:pPr>
      <w:r w:rsidDel="00000000" w:rsidR="00000000" w:rsidRPr="00000000">
        <w:rPr>
          <w:b w:val="1"/>
          <w:rtl w:val="0"/>
        </w:rPr>
        <w:t xml:space="preserve">4. Styrelse och föreningsutveckling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Styrelsen träffas idag 10 gånger om året för att planera och driva verksamheten i  klubben. </w:t>
      </w:r>
    </w:p>
    <w:p w:rsidR="00000000" w:rsidDel="00000000" w:rsidP="00000000" w:rsidRDefault="00000000" w:rsidRPr="00000000" w14:paraId="00000013">
      <w:pPr>
        <w:rPr/>
      </w:pPr>
      <w:r w:rsidDel="00000000" w:rsidR="00000000" w:rsidRPr="00000000">
        <w:rPr>
          <w:rtl w:val="0"/>
        </w:rPr>
        <w:t xml:space="preserve">Vi har också kontinuerlig kontakt med biljardförbundet och SISU Hisingen för att  utvecklas som förening i ett positivt nätverk. </w:t>
      </w:r>
    </w:p>
    <w:p w:rsidR="00000000" w:rsidDel="00000000" w:rsidP="00000000" w:rsidRDefault="00000000" w:rsidRPr="00000000" w14:paraId="00000014">
      <w:pPr>
        <w:rPr/>
      </w:pPr>
      <w:r w:rsidDel="00000000" w:rsidR="00000000" w:rsidRPr="00000000">
        <w:rPr>
          <w:rtl w:val="0"/>
        </w:rPr>
        <w:t xml:space="preserve">Vi har möjlighet att gå utbildningar hos SISU för att utvecklas som ledare och  styrelseledamöter, vilket gör att vi kan fungera bättre som styrelse och ledare. </w:t>
      </w:r>
    </w:p>
    <w:p w:rsidR="00000000" w:rsidDel="00000000" w:rsidP="00000000" w:rsidRDefault="00000000" w:rsidRPr="00000000" w14:paraId="00000015">
      <w:pPr>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Medlemmar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Under 2025 kommer styrelsen att arbeta för att vi gör saker tillsammans med medlemmarna för att stärka klubbgemenskapen och klubbkänslan. Det kan handla  om att träffas under festliga former och umgås över en bit mat. Därför planerar vi för  en </w:t>
      </w:r>
      <w:r w:rsidDel="00000000" w:rsidR="00000000" w:rsidRPr="00000000">
        <w:rPr>
          <w:b w:val="1"/>
          <w:rtl w:val="0"/>
        </w:rPr>
        <w:t xml:space="preserve">bankett </w:t>
      </w:r>
      <w:r w:rsidDel="00000000" w:rsidR="00000000" w:rsidRPr="00000000">
        <w:rPr>
          <w:rtl w:val="0"/>
        </w:rPr>
        <w:t xml:space="preserve">där medlemmarna blir inbjudna. </w:t>
      </w:r>
    </w:p>
    <w:p w:rsidR="00000000" w:rsidDel="00000000" w:rsidP="00000000" w:rsidRDefault="00000000" w:rsidRPr="00000000" w14:paraId="00000017">
      <w:pPr>
        <w:rPr/>
      </w:pPr>
      <w:r w:rsidDel="00000000" w:rsidR="00000000" w:rsidRPr="00000000">
        <w:rPr>
          <w:b w:val="1"/>
          <w:rtl w:val="0"/>
        </w:rPr>
        <w:t xml:space="preserve">6. Spons till tävlande SPT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Klubben kommer att fortsätta ge spons och reseersättning under 2025</w:t>
      </w:r>
    </w:p>
    <w:p w:rsidR="00000000" w:rsidDel="00000000" w:rsidP="00000000" w:rsidRDefault="00000000" w:rsidRPr="00000000" w14:paraId="00000019">
      <w:pPr>
        <w:rPr/>
      </w:pPr>
      <w:r w:rsidDel="00000000" w:rsidR="00000000" w:rsidRPr="00000000">
        <w:rPr>
          <w:b w:val="1"/>
          <w:rtl w:val="0"/>
        </w:rPr>
        <w:t xml:space="preserve">7. Biljard för äldre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Vi kommer under 2025 söka bidrag för satsning på äldre spelare, vi vill kunna skapa tävlingar och även nå andra klubbar och deras äldre spelare.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Slutord</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verksamhet som bedrivs syftar till att utveckla biljardsporten och dess utövare.</w:t>
      </w:r>
    </w:p>
    <w:p w:rsidR="00000000" w:rsidDel="00000000" w:rsidP="00000000" w:rsidRDefault="00000000" w:rsidRPr="00000000" w14:paraId="0000001E">
      <w:pPr>
        <w:rPr/>
      </w:pPr>
      <w:r w:rsidDel="00000000" w:rsidR="00000000" w:rsidRPr="00000000">
        <w:rPr>
          <w:rtl w:val="0"/>
        </w:rPr>
        <w:br w:type="textWrapping"/>
      </w:r>
    </w:p>
    <w:p w:rsidR="00000000" w:rsidDel="00000000" w:rsidP="00000000" w:rsidRDefault="00000000" w:rsidRPr="00000000" w14:paraId="0000001F">
      <w:pPr>
        <w:rPr/>
      </w:pPr>
      <w:r w:rsidDel="00000000" w:rsidR="00000000" w:rsidRPr="00000000">
        <w:rPr>
          <w:rtl w:val="0"/>
        </w:rPr>
        <w:t xml:space="preserve">Ordförande: Mats Frösemo</w:t>
      </w:r>
    </w:p>
    <w:p w:rsidR="00000000" w:rsidDel="00000000" w:rsidP="00000000" w:rsidRDefault="00000000" w:rsidRPr="00000000" w14:paraId="00000020">
      <w:pPr>
        <w:rPr/>
      </w:pPr>
      <w:r w:rsidDel="00000000" w:rsidR="00000000" w:rsidRPr="00000000">
        <w:rPr>
          <w:rtl w:val="0"/>
        </w:rPr>
        <w:tab/>
        <w:tab/>
        <w:tab/>
        <w:tab/>
        <w:tab/>
      </w:r>
    </w:p>
    <w:p w:rsidR="00000000" w:rsidDel="00000000" w:rsidP="00000000" w:rsidRDefault="00000000" w:rsidRPr="00000000" w14:paraId="00000021">
      <w:pPr>
        <w:rPr/>
      </w:pPr>
      <w:r w:rsidDel="00000000" w:rsidR="00000000" w:rsidRPr="00000000">
        <w:rPr>
          <w:rtl w:val="0"/>
        </w:rPr>
        <w:t xml:space="preserve">Sekreterare: Michael Nilsson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Ledamot: Alex Farasati</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     John Åkesson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     Christer Åkerman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     Birgitta Busch Johansson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     Thomas Fälldin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     Mireille Gyde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Pr>
      <w:lang w:val="sv-SE"/>
    </w:rPr>
  </w:style>
  <w:style w:type="paragraph" w:styleId="Heading1">
    <w:name w:val="heading 1"/>
    <w:basedOn w:val="Normal"/>
    <w:next w:val="Normal"/>
    <w:link w:val="Heading1Char"/>
    <w:uiPriority w:val="9"/>
    <w:qFormat w:val="1"/>
    <w:rsid w:val="002549B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549B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549B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549B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549B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549B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549B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549B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549B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549B0"/>
    <w:rPr>
      <w:rFonts w:asciiTheme="majorHAnsi" w:cstheme="majorBidi" w:eastAsiaTheme="majorEastAsia" w:hAnsiTheme="majorHAnsi"/>
      <w:color w:val="0f4761" w:themeColor="accent1" w:themeShade="0000BF"/>
      <w:sz w:val="40"/>
      <w:szCs w:val="40"/>
      <w:lang w:val="sv-SE"/>
    </w:rPr>
  </w:style>
  <w:style w:type="character" w:styleId="Heading2Char" w:customStyle="1">
    <w:name w:val="Heading 2 Char"/>
    <w:basedOn w:val="DefaultParagraphFont"/>
    <w:link w:val="Heading2"/>
    <w:uiPriority w:val="9"/>
    <w:semiHidden w:val="1"/>
    <w:rsid w:val="002549B0"/>
    <w:rPr>
      <w:rFonts w:asciiTheme="majorHAnsi" w:cstheme="majorBidi" w:eastAsiaTheme="majorEastAsia" w:hAnsiTheme="majorHAnsi"/>
      <w:color w:val="0f4761" w:themeColor="accent1" w:themeShade="0000BF"/>
      <w:sz w:val="32"/>
      <w:szCs w:val="32"/>
      <w:lang w:val="sv-SE"/>
    </w:rPr>
  </w:style>
  <w:style w:type="character" w:styleId="Heading3Char" w:customStyle="1">
    <w:name w:val="Heading 3 Char"/>
    <w:basedOn w:val="DefaultParagraphFont"/>
    <w:link w:val="Heading3"/>
    <w:uiPriority w:val="9"/>
    <w:semiHidden w:val="1"/>
    <w:rsid w:val="002549B0"/>
    <w:rPr>
      <w:rFonts w:cstheme="majorBidi" w:eastAsiaTheme="majorEastAsia"/>
      <w:color w:val="0f4761" w:themeColor="accent1" w:themeShade="0000BF"/>
      <w:sz w:val="28"/>
      <w:szCs w:val="28"/>
      <w:lang w:val="sv-SE"/>
    </w:rPr>
  </w:style>
  <w:style w:type="character" w:styleId="Heading4Char" w:customStyle="1">
    <w:name w:val="Heading 4 Char"/>
    <w:basedOn w:val="DefaultParagraphFont"/>
    <w:link w:val="Heading4"/>
    <w:uiPriority w:val="9"/>
    <w:semiHidden w:val="1"/>
    <w:rsid w:val="002549B0"/>
    <w:rPr>
      <w:rFonts w:cstheme="majorBidi" w:eastAsiaTheme="majorEastAsia"/>
      <w:i w:val="1"/>
      <w:iCs w:val="1"/>
      <w:color w:val="0f4761" w:themeColor="accent1" w:themeShade="0000BF"/>
      <w:lang w:val="sv-SE"/>
    </w:rPr>
  </w:style>
  <w:style w:type="character" w:styleId="Heading5Char" w:customStyle="1">
    <w:name w:val="Heading 5 Char"/>
    <w:basedOn w:val="DefaultParagraphFont"/>
    <w:link w:val="Heading5"/>
    <w:uiPriority w:val="9"/>
    <w:semiHidden w:val="1"/>
    <w:rsid w:val="002549B0"/>
    <w:rPr>
      <w:rFonts w:cstheme="majorBidi" w:eastAsiaTheme="majorEastAsia"/>
      <w:color w:val="0f4761" w:themeColor="accent1" w:themeShade="0000BF"/>
      <w:lang w:val="sv-SE"/>
    </w:rPr>
  </w:style>
  <w:style w:type="character" w:styleId="Heading6Char" w:customStyle="1">
    <w:name w:val="Heading 6 Char"/>
    <w:basedOn w:val="DefaultParagraphFont"/>
    <w:link w:val="Heading6"/>
    <w:uiPriority w:val="9"/>
    <w:semiHidden w:val="1"/>
    <w:rsid w:val="002549B0"/>
    <w:rPr>
      <w:rFonts w:cstheme="majorBidi" w:eastAsiaTheme="majorEastAsia"/>
      <w:i w:val="1"/>
      <w:iCs w:val="1"/>
      <w:color w:val="595959" w:themeColor="text1" w:themeTint="0000A6"/>
      <w:lang w:val="sv-SE"/>
    </w:rPr>
  </w:style>
  <w:style w:type="character" w:styleId="Heading7Char" w:customStyle="1">
    <w:name w:val="Heading 7 Char"/>
    <w:basedOn w:val="DefaultParagraphFont"/>
    <w:link w:val="Heading7"/>
    <w:uiPriority w:val="9"/>
    <w:semiHidden w:val="1"/>
    <w:rsid w:val="002549B0"/>
    <w:rPr>
      <w:rFonts w:cstheme="majorBidi" w:eastAsiaTheme="majorEastAsia"/>
      <w:color w:val="595959" w:themeColor="text1" w:themeTint="0000A6"/>
      <w:lang w:val="sv-SE"/>
    </w:rPr>
  </w:style>
  <w:style w:type="character" w:styleId="Heading8Char" w:customStyle="1">
    <w:name w:val="Heading 8 Char"/>
    <w:basedOn w:val="DefaultParagraphFont"/>
    <w:link w:val="Heading8"/>
    <w:uiPriority w:val="9"/>
    <w:semiHidden w:val="1"/>
    <w:rsid w:val="002549B0"/>
    <w:rPr>
      <w:rFonts w:cstheme="majorBidi" w:eastAsiaTheme="majorEastAsia"/>
      <w:i w:val="1"/>
      <w:iCs w:val="1"/>
      <w:color w:val="272727" w:themeColor="text1" w:themeTint="0000D8"/>
      <w:lang w:val="sv-SE"/>
    </w:rPr>
  </w:style>
  <w:style w:type="character" w:styleId="Heading9Char" w:customStyle="1">
    <w:name w:val="Heading 9 Char"/>
    <w:basedOn w:val="DefaultParagraphFont"/>
    <w:link w:val="Heading9"/>
    <w:uiPriority w:val="9"/>
    <w:semiHidden w:val="1"/>
    <w:rsid w:val="002549B0"/>
    <w:rPr>
      <w:rFonts w:cstheme="majorBidi" w:eastAsiaTheme="majorEastAsia"/>
      <w:color w:val="272727" w:themeColor="text1" w:themeTint="0000D8"/>
      <w:lang w:val="sv-SE"/>
    </w:rPr>
  </w:style>
  <w:style w:type="paragraph" w:styleId="Title">
    <w:name w:val="Title"/>
    <w:basedOn w:val="Normal"/>
    <w:next w:val="Normal"/>
    <w:link w:val="TitleChar"/>
    <w:uiPriority w:val="10"/>
    <w:qFormat w:val="1"/>
    <w:rsid w:val="002549B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549B0"/>
    <w:rPr>
      <w:rFonts w:asciiTheme="majorHAnsi" w:cstheme="majorBidi" w:eastAsiaTheme="majorEastAsia" w:hAnsiTheme="majorHAnsi"/>
      <w:spacing w:val="-10"/>
      <w:kern w:val="28"/>
      <w:sz w:val="56"/>
      <w:szCs w:val="56"/>
      <w:lang w:val="sv-SE"/>
    </w:rPr>
  </w:style>
  <w:style w:type="paragraph" w:styleId="Subtitle">
    <w:name w:val="Subtitle"/>
    <w:basedOn w:val="Normal"/>
    <w:next w:val="Normal"/>
    <w:link w:val="SubtitleChar"/>
    <w:uiPriority w:val="11"/>
    <w:qFormat w:val="1"/>
    <w:rsid w:val="002549B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549B0"/>
    <w:rPr>
      <w:rFonts w:cstheme="majorBidi" w:eastAsiaTheme="majorEastAsia"/>
      <w:color w:val="595959" w:themeColor="text1" w:themeTint="0000A6"/>
      <w:spacing w:val="15"/>
      <w:sz w:val="28"/>
      <w:szCs w:val="28"/>
      <w:lang w:val="sv-SE"/>
    </w:rPr>
  </w:style>
  <w:style w:type="paragraph" w:styleId="Quote">
    <w:name w:val="Quote"/>
    <w:basedOn w:val="Normal"/>
    <w:next w:val="Normal"/>
    <w:link w:val="QuoteChar"/>
    <w:uiPriority w:val="29"/>
    <w:qFormat w:val="1"/>
    <w:rsid w:val="002549B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549B0"/>
    <w:rPr>
      <w:i w:val="1"/>
      <w:iCs w:val="1"/>
      <w:color w:val="404040" w:themeColor="text1" w:themeTint="0000BF"/>
      <w:lang w:val="sv-SE"/>
    </w:rPr>
  </w:style>
  <w:style w:type="paragraph" w:styleId="ListParagraph">
    <w:name w:val="List Paragraph"/>
    <w:basedOn w:val="Normal"/>
    <w:uiPriority w:val="34"/>
    <w:qFormat w:val="1"/>
    <w:rsid w:val="002549B0"/>
    <w:pPr>
      <w:ind w:left="720"/>
      <w:contextualSpacing w:val="1"/>
    </w:pPr>
  </w:style>
  <w:style w:type="character" w:styleId="IntenseEmphasis">
    <w:name w:val="Intense Emphasis"/>
    <w:basedOn w:val="DefaultParagraphFont"/>
    <w:uiPriority w:val="21"/>
    <w:qFormat w:val="1"/>
    <w:rsid w:val="002549B0"/>
    <w:rPr>
      <w:i w:val="1"/>
      <w:iCs w:val="1"/>
      <w:color w:val="0f4761" w:themeColor="accent1" w:themeShade="0000BF"/>
    </w:rPr>
  </w:style>
  <w:style w:type="paragraph" w:styleId="IntenseQuote">
    <w:name w:val="Intense Quote"/>
    <w:basedOn w:val="Normal"/>
    <w:next w:val="Normal"/>
    <w:link w:val="IntenseQuoteChar"/>
    <w:uiPriority w:val="30"/>
    <w:qFormat w:val="1"/>
    <w:rsid w:val="002549B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549B0"/>
    <w:rPr>
      <w:i w:val="1"/>
      <w:iCs w:val="1"/>
      <w:color w:val="0f4761" w:themeColor="accent1" w:themeShade="0000BF"/>
      <w:lang w:val="sv-SE"/>
    </w:rPr>
  </w:style>
  <w:style w:type="character" w:styleId="IntenseReference">
    <w:name w:val="Intense Reference"/>
    <w:basedOn w:val="DefaultParagraphFont"/>
    <w:uiPriority w:val="32"/>
    <w:qFormat w:val="1"/>
    <w:rsid w:val="002549B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xdqSsRlNUNSDwjGtP4nafu9zw==">CgMxLjA4AHIhMS00VnBDYjFBUDdoZHotQ25adlNrc0M3a0lzM1FnQ2ZT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2025-01-10T15:20:00Z</dcterms:created>
  <dc:creator>Frösemo, Mats (MF)</dc:creator>
</cp:coreProperties>
</file>